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B8" w:rsidRPr="00953527" w:rsidRDefault="00953527" w:rsidP="00E37F8C">
      <w:pPr>
        <w:rPr>
          <w:rFonts w:ascii="HG丸ｺﾞｼｯｸM-PRO" w:eastAsia="HG丸ｺﾞｼｯｸM-PRO" w:hAnsi="HG丸ｺﾞｼｯｸM-PRO"/>
          <w:sz w:val="40"/>
          <w:szCs w:val="40"/>
        </w:rPr>
      </w:pPr>
      <w:r>
        <w:rPr>
          <w:rFonts w:hint="eastAsia"/>
        </w:rPr>
        <w:t xml:space="preserve">　　　　　　　　　　　　　　　　　　</w:t>
      </w:r>
      <w:r w:rsidR="00725D53">
        <w:rPr>
          <w:rFonts w:hint="eastAsia"/>
        </w:rPr>
        <w:t xml:space="preserve">　</w:t>
      </w:r>
      <w:r>
        <w:rPr>
          <w:rFonts w:hint="eastAsia"/>
        </w:rPr>
        <w:t xml:space="preserve">　　</w:t>
      </w:r>
      <w:r w:rsidRPr="00953527">
        <w:rPr>
          <w:rFonts w:ascii="HG丸ｺﾞｼｯｸM-PRO" w:eastAsia="HG丸ｺﾞｼｯｸM-PRO" w:hAnsi="HG丸ｺﾞｼｯｸM-PRO" w:hint="eastAsia"/>
          <w:sz w:val="40"/>
          <w:szCs w:val="40"/>
        </w:rPr>
        <w:t>意見書</w:t>
      </w:r>
    </w:p>
    <w:tbl>
      <w:tblPr>
        <w:tblStyle w:val="a3"/>
        <w:tblW w:w="10485" w:type="dxa"/>
        <w:tblLook w:val="04A0" w:firstRow="1" w:lastRow="0" w:firstColumn="1" w:lastColumn="0" w:noHBand="0" w:noVBand="1"/>
      </w:tblPr>
      <w:tblGrid>
        <w:gridCol w:w="10485"/>
      </w:tblGrid>
      <w:tr w:rsidR="00953527" w:rsidTr="00B461E2">
        <w:trPr>
          <w:trHeight w:val="4090"/>
        </w:trPr>
        <w:tc>
          <w:tcPr>
            <w:tcW w:w="10485" w:type="dxa"/>
          </w:tcPr>
          <w:p w:rsidR="00953527" w:rsidRDefault="009535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w:t>
            </w:r>
            <w:r w:rsidRPr="00953527">
              <w:rPr>
                <w:rFonts w:ascii="HG丸ｺﾞｼｯｸM-PRO" w:eastAsia="HG丸ｺﾞｼｯｸM-PRO" w:hAnsi="HG丸ｺﾞｼｯｸM-PRO" w:hint="eastAsia"/>
                <w:sz w:val="24"/>
                <w:szCs w:val="24"/>
              </w:rPr>
              <w:t xml:space="preserve">　</w:t>
            </w:r>
          </w:p>
          <w:p w:rsidR="00953527" w:rsidRDefault="00263C6F" w:rsidP="00953527">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神戸大学</w:t>
            </w:r>
            <w:r w:rsidR="00953527" w:rsidRPr="00953527">
              <w:rPr>
                <w:rFonts w:ascii="HG丸ｺﾞｼｯｸM-PRO" w:eastAsia="HG丸ｺﾞｼｯｸM-PRO" w:hAnsi="HG丸ｺﾞｼｯｸM-PRO" w:hint="eastAsia"/>
                <w:sz w:val="24"/>
                <w:szCs w:val="24"/>
              </w:rPr>
              <w:t>はとぽっぽ保育所施設</w:t>
            </w:r>
            <w:r w:rsidR="00725D53">
              <w:rPr>
                <w:rFonts w:ascii="HG丸ｺﾞｼｯｸM-PRO" w:eastAsia="HG丸ｺﾞｼｯｸM-PRO" w:hAnsi="HG丸ｺﾞｼｯｸM-PRO" w:hint="eastAsia"/>
                <w:sz w:val="24"/>
                <w:szCs w:val="24"/>
              </w:rPr>
              <w:t>長</w:t>
            </w:r>
            <w:r w:rsidR="00953527" w:rsidRPr="00953527">
              <w:rPr>
                <w:rFonts w:ascii="HG丸ｺﾞｼｯｸM-PRO" w:eastAsia="HG丸ｺﾞｼｯｸM-PRO" w:hAnsi="HG丸ｺﾞｼｯｸM-PRO" w:hint="eastAsia"/>
                <w:sz w:val="24"/>
                <w:szCs w:val="24"/>
              </w:rPr>
              <w:t>殿</w:t>
            </w:r>
            <w:r w:rsidR="00953527">
              <w:rPr>
                <w:rFonts w:ascii="HG丸ｺﾞｼｯｸM-PRO" w:eastAsia="HG丸ｺﾞｼｯｸM-PRO" w:hAnsi="HG丸ｺﾞｼｯｸM-PRO" w:hint="eastAsia"/>
                <w:sz w:val="24"/>
                <w:szCs w:val="24"/>
              </w:rPr>
              <w:t xml:space="preserve">　　</w:t>
            </w:r>
          </w:p>
          <w:p w:rsidR="00953527" w:rsidRDefault="009535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953527" w:rsidRPr="00B461E2" w:rsidRDefault="0095352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725D53">
              <w:rPr>
                <w:rFonts w:ascii="HG丸ｺﾞｼｯｸM-PRO" w:eastAsia="HG丸ｺﾞｼｯｸM-PRO" w:hAnsi="HG丸ｺﾞｼｯｸM-PRO" w:hint="eastAsia"/>
                <w:sz w:val="24"/>
                <w:szCs w:val="24"/>
                <w:u w:val="single"/>
              </w:rPr>
              <w:t xml:space="preserve">クラス　　　　　　　　組　児童名　</w:t>
            </w:r>
            <w:r w:rsidR="00725D53" w:rsidRPr="00725D53">
              <w:rPr>
                <w:rFonts w:ascii="HG丸ｺﾞｼｯｸM-PRO" w:eastAsia="HG丸ｺﾞｼｯｸM-PRO" w:hAnsi="HG丸ｺﾞｼｯｸM-PRO" w:hint="eastAsia"/>
                <w:sz w:val="24"/>
                <w:szCs w:val="24"/>
                <w:u w:val="single"/>
              </w:rPr>
              <w:t xml:space="preserve">　　　　　　　　　　</w:t>
            </w:r>
          </w:p>
          <w:p w:rsidR="00953527" w:rsidRPr="00263C6F" w:rsidRDefault="00263C6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Pr="00263C6F">
              <w:rPr>
                <w:rFonts w:ascii="HG丸ｺﾞｼｯｸM-PRO" w:eastAsia="HG丸ｺﾞｼｯｸM-PRO" w:hAnsi="HG丸ｺﾞｼｯｸM-PRO" w:hint="eastAsia"/>
                <w:sz w:val="28"/>
                <w:szCs w:val="28"/>
              </w:rPr>
              <w:t>病名</w:t>
            </w:r>
            <w:r w:rsidR="00953527" w:rsidRPr="00263C6F">
              <w:rPr>
                <w:rFonts w:ascii="HG丸ｺﾞｼｯｸM-PRO" w:eastAsia="HG丸ｺﾞｼｯｸM-PRO" w:hAnsi="HG丸ｺﾞｼｯｸM-PRO" w:hint="eastAsia"/>
                <w:sz w:val="28"/>
                <w:szCs w:val="28"/>
              </w:rPr>
              <w:t xml:space="preserve">　　〔　　　　　　　　　　　　　　　〕　</w:t>
            </w:r>
          </w:p>
          <w:p w:rsidR="00953527" w:rsidRDefault="00953527" w:rsidP="00B461E2">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上記児童は、</w:t>
            </w:r>
            <w:r w:rsidR="00570954">
              <w:rPr>
                <w:rFonts w:ascii="HG丸ｺﾞｼｯｸM-PRO" w:eastAsia="HG丸ｺﾞｼｯｸM-PRO" w:hAnsi="HG丸ｺﾞｼｯｸM-PRO" w:hint="eastAsia"/>
                <w:sz w:val="24"/>
                <w:szCs w:val="24"/>
              </w:rPr>
              <w:t xml:space="preserve">２０　</w:t>
            </w:r>
            <w:r>
              <w:rPr>
                <w:rFonts w:ascii="HG丸ｺﾞｼｯｸM-PRO" w:eastAsia="HG丸ｺﾞｼｯｸM-PRO" w:hAnsi="HG丸ｺﾞｼｯｸM-PRO" w:hint="eastAsia"/>
                <w:sz w:val="24"/>
                <w:szCs w:val="24"/>
              </w:rPr>
              <w:t xml:space="preserve">　年　　月　　　日から療養中でしたが、診察の結果、集団生活に支障がない状態になったので、　　　　年　　　月　　日より登所可能と判断します。</w:t>
            </w:r>
          </w:p>
          <w:p w:rsidR="00953527" w:rsidRPr="00B461E2" w:rsidRDefault="00953527" w:rsidP="00B461E2">
            <w:pPr>
              <w:ind w:left="720" w:hangingChars="300" w:hanging="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953527">
              <w:rPr>
                <w:rFonts w:ascii="HG丸ｺﾞｼｯｸM-PRO" w:eastAsia="HG丸ｺﾞｼｯｸM-PRO" w:hAnsi="HG丸ｺﾞｼｯｸM-PRO" w:hint="eastAsia"/>
                <w:sz w:val="24"/>
                <w:szCs w:val="24"/>
                <w:u w:val="single"/>
              </w:rPr>
              <w:t xml:space="preserve">　</w:t>
            </w:r>
            <w:r w:rsidR="00263C6F">
              <w:rPr>
                <w:rFonts w:ascii="HG丸ｺﾞｼｯｸM-PRO" w:eastAsia="HG丸ｺﾞｼｯｸM-PRO" w:hAnsi="HG丸ｺﾞｼｯｸM-PRO" w:hint="eastAsia"/>
                <w:sz w:val="24"/>
                <w:szCs w:val="24"/>
                <w:u w:val="single"/>
              </w:rPr>
              <w:t>２０</w:t>
            </w:r>
            <w:r w:rsidRPr="00953527">
              <w:rPr>
                <w:rFonts w:ascii="HG丸ｺﾞｼｯｸM-PRO" w:eastAsia="HG丸ｺﾞｼｯｸM-PRO" w:hAnsi="HG丸ｺﾞｼｯｸM-PRO" w:hint="eastAsia"/>
                <w:sz w:val="24"/>
                <w:szCs w:val="24"/>
                <w:u w:val="single"/>
              </w:rPr>
              <w:t xml:space="preserve">　　年　　　　月　　　　日　</w:t>
            </w:r>
          </w:p>
          <w:p w:rsidR="00953527" w:rsidRPr="00953527" w:rsidRDefault="00953527" w:rsidP="00953527">
            <w:pPr>
              <w:ind w:left="720" w:hangingChars="300" w:hanging="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953527">
              <w:rPr>
                <w:rFonts w:ascii="HG丸ｺﾞｼｯｸM-PRO" w:eastAsia="HG丸ｺﾞｼｯｸM-PRO" w:hAnsi="HG丸ｺﾞｼｯｸM-PRO" w:hint="eastAsia"/>
                <w:sz w:val="24"/>
                <w:szCs w:val="24"/>
                <w:u w:val="single"/>
              </w:rPr>
              <w:t xml:space="preserve">　医療機関名または医師名　　　　　　　　　　　　　　　　　　　　　　　　　</w:t>
            </w:r>
          </w:p>
        </w:tc>
      </w:tr>
    </w:tbl>
    <w:p w:rsidR="00570954" w:rsidRDefault="00725D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F2091">
        <w:rPr>
          <w:rFonts w:ascii="HG丸ｺﾞｼｯｸM-PRO" w:eastAsia="HG丸ｺﾞｼｯｸM-PRO" w:hAnsi="HG丸ｺﾞｼｯｸM-PRO" w:hint="eastAsia"/>
          <w:szCs w:val="21"/>
        </w:rPr>
        <w:t>【保護者様】</w:t>
      </w:r>
    </w:p>
    <w:p w:rsidR="00725D53" w:rsidRDefault="00725D53" w:rsidP="00BF209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保育施設は乳幼児が集団で長時間生活を共にする場です。感染症の集団発</w:t>
      </w:r>
      <w:r w:rsidR="00BF2091">
        <w:rPr>
          <w:rFonts w:ascii="HG丸ｺﾞｼｯｸM-PRO" w:eastAsia="HG丸ｺﾞｼｯｸM-PRO" w:hAnsi="HG丸ｺﾞｼｯｸM-PRO" w:hint="eastAsia"/>
          <w:szCs w:val="21"/>
        </w:rPr>
        <w:t>生や流行を出来るだけ防ぎ、子どもたちが一日快適に生活できるよう、</w:t>
      </w:r>
      <w:r>
        <w:rPr>
          <w:rFonts w:ascii="HG丸ｺﾞｼｯｸM-PRO" w:eastAsia="HG丸ｺﾞｼｯｸM-PRO" w:hAnsi="HG丸ｺﾞｼｯｸM-PRO" w:hint="eastAsia"/>
          <w:szCs w:val="21"/>
        </w:rPr>
        <w:t>下記の感染症について意見書の提出をお願いします。</w:t>
      </w:r>
    </w:p>
    <w:p w:rsidR="00725D53" w:rsidRDefault="00725D53" w:rsidP="00BF209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感染力のある期間に配慮し、子どもの健康回復状態が集団生活可能な状態となってからの登所であるようご配慮ください。</w:t>
      </w:r>
    </w:p>
    <w:p w:rsidR="00725D53" w:rsidRDefault="00725D53">
      <w:pPr>
        <w:rPr>
          <w:rFonts w:ascii="HG丸ｺﾞｼｯｸM-PRO" w:eastAsia="HG丸ｺﾞｼｯｸM-PRO" w:hAnsi="HG丸ｺﾞｼｯｸM-PRO"/>
          <w:szCs w:val="21"/>
        </w:rPr>
      </w:pPr>
    </w:p>
    <w:p w:rsidR="00725D53" w:rsidRDefault="00725D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医師が記入した意見書が必要な</w:t>
      </w:r>
      <w:r w:rsidR="00263C6F">
        <w:rPr>
          <w:rFonts w:ascii="HG丸ｺﾞｼｯｸM-PRO" w:eastAsia="HG丸ｺﾞｼｯｸM-PRO" w:hAnsi="HG丸ｺﾞｼｯｸM-PRO" w:hint="eastAsia"/>
          <w:szCs w:val="21"/>
        </w:rPr>
        <w:t>主な</w:t>
      </w:r>
      <w:r>
        <w:rPr>
          <w:rFonts w:ascii="HG丸ｺﾞｼｯｸM-PRO" w:eastAsia="HG丸ｺﾞｼｯｸM-PRO" w:hAnsi="HG丸ｺﾞｼｯｸM-PRO" w:hint="eastAsia"/>
          <w:szCs w:val="21"/>
        </w:rPr>
        <w:t>感染症</w:t>
      </w:r>
      <w:r w:rsidR="00263C6F">
        <w:rPr>
          <w:rFonts w:ascii="HG丸ｺﾞｼｯｸM-PRO" w:eastAsia="HG丸ｺﾞｼｯｸM-PRO" w:hAnsi="HG丸ｺﾞｼｯｸM-PRO" w:hint="eastAsia"/>
          <w:szCs w:val="21"/>
        </w:rPr>
        <w:t>（※その他の疾患は保育所のしおり参照）</w:t>
      </w:r>
    </w:p>
    <w:tbl>
      <w:tblPr>
        <w:tblStyle w:val="a3"/>
        <w:tblW w:w="0" w:type="auto"/>
        <w:tblInd w:w="137" w:type="dxa"/>
        <w:tblLook w:val="04A0" w:firstRow="1" w:lastRow="0" w:firstColumn="1" w:lastColumn="0" w:noHBand="0" w:noVBand="1"/>
      </w:tblPr>
      <w:tblGrid>
        <w:gridCol w:w="1985"/>
        <w:gridCol w:w="3969"/>
        <w:gridCol w:w="4365"/>
      </w:tblGrid>
      <w:tr w:rsidR="00495722" w:rsidTr="00CB7414">
        <w:trPr>
          <w:trHeight w:val="329"/>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感染症名</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感染しやすい期間</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登所のめやす</w:t>
            </w:r>
          </w:p>
        </w:tc>
      </w:tr>
      <w:tr w:rsidR="00495722" w:rsidTr="00CB7414">
        <w:trPr>
          <w:trHeight w:val="315"/>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麻疹（はしか）</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発症1日目から発疹出現後４日後まで</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解熱後3日を経過してから</w:t>
            </w:r>
          </w:p>
        </w:tc>
      </w:tr>
      <w:tr w:rsidR="00495722" w:rsidRPr="00C135A1" w:rsidTr="00CB7414">
        <w:trPr>
          <w:trHeight w:val="675"/>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インフルエンザ</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症状がある期間（発症前２４時間から発病後３日程度までが感染力が強い）</w:t>
            </w:r>
          </w:p>
        </w:tc>
        <w:tc>
          <w:tcPr>
            <w:tcW w:w="4365" w:type="dxa"/>
          </w:tcPr>
          <w:p w:rsidR="00495722" w:rsidRPr="00C135A1"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発症した後５日を経過し、かつ解熱した後３日を経過するまで</w:t>
            </w:r>
          </w:p>
        </w:tc>
      </w:tr>
      <w:tr w:rsidR="00495722" w:rsidTr="00CB7414">
        <w:trPr>
          <w:trHeight w:val="345"/>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風疹（風疹）</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発疹出現の前７日から後７日間くらい</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発疹が消失してから</w:t>
            </w:r>
          </w:p>
        </w:tc>
      </w:tr>
      <w:tr w:rsidR="00495722" w:rsidTr="00CB7414">
        <w:trPr>
          <w:trHeight w:val="315"/>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水痘（水ぼうそう）</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発疹出現１～２日前から痂疲形成まで</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すべての発疹が痂疲化してから</w:t>
            </w:r>
          </w:p>
        </w:tc>
      </w:tr>
      <w:tr w:rsidR="00495722" w:rsidTr="00CB7414">
        <w:trPr>
          <w:trHeight w:val="1020"/>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流行性耳下腺炎</w:t>
            </w:r>
          </w:p>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（おたふくかぜ）</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発症３日前から耳下腺腫脹後４日</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耳下腺、顎下腺または舌下腺の腫脹は発現した後５日を経過し、かつ全身状態が良好になるまで</w:t>
            </w:r>
          </w:p>
        </w:tc>
      </w:tr>
      <w:tr w:rsidR="00495722" w:rsidTr="00CB7414">
        <w:trPr>
          <w:trHeight w:val="304"/>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結核</w:t>
            </w:r>
          </w:p>
        </w:tc>
        <w:tc>
          <w:tcPr>
            <w:tcW w:w="3969" w:type="dxa"/>
          </w:tcPr>
          <w:p w:rsidR="00495722" w:rsidRDefault="00495722" w:rsidP="00CB7414">
            <w:pPr>
              <w:rPr>
                <w:rFonts w:ascii="HG丸ｺﾞｼｯｸM-PRO" w:eastAsia="HG丸ｺﾞｼｯｸM-PRO" w:hAnsi="HG丸ｺﾞｼｯｸM-PRO"/>
                <w:szCs w:val="21"/>
              </w:rPr>
            </w:pPr>
          </w:p>
        </w:tc>
        <w:tc>
          <w:tcPr>
            <w:tcW w:w="4365" w:type="dxa"/>
            <w:vMerge w:val="restart"/>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医師により感染の恐れがないと認めるまで</w:t>
            </w:r>
          </w:p>
        </w:tc>
      </w:tr>
      <w:tr w:rsidR="00495722" w:rsidTr="00CB7414">
        <w:trPr>
          <w:trHeight w:val="360"/>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髄膜炎菌性髄膜炎</w:t>
            </w:r>
          </w:p>
        </w:tc>
        <w:tc>
          <w:tcPr>
            <w:tcW w:w="3969" w:type="dxa"/>
          </w:tcPr>
          <w:p w:rsidR="00495722" w:rsidRDefault="00495722" w:rsidP="00CB7414">
            <w:pPr>
              <w:rPr>
                <w:rFonts w:ascii="HG丸ｺﾞｼｯｸM-PRO" w:eastAsia="HG丸ｺﾞｼｯｸM-PRO" w:hAnsi="HG丸ｺﾞｼｯｸM-PRO"/>
                <w:szCs w:val="21"/>
              </w:rPr>
            </w:pPr>
          </w:p>
        </w:tc>
        <w:tc>
          <w:tcPr>
            <w:tcW w:w="4365" w:type="dxa"/>
            <w:vMerge/>
          </w:tcPr>
          <w:p w:rsidR="00495722" w:rsidRDefault="00495722" w:rsidP="00CB7414">
            <w:pPr>
              <w:rPr>
                <w:rFonts w:ascii="HG丸ｺﾞｼｯｸM-PRO" w:eastAsia="HG丸ｺﾞｼｯｸM-PRO" w:hAnsi="HG丸ｺﾞｼｯｸM-PRO"/>
                <w:szCs w:val="21"/>
              </w:rPr>
            </w:pPr>
          </w:p>
        </w:tc>
      </w:tr>
      <w:tr w:rsidR="00495722" w:rsidTr="00CB7414">
        <w:trPr>
          <w:trHeight w:val="720"/>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咽頭結膜炎（プール熱）</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発熱、充血等症状が出現した数日間</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主な症状が消え２日経過してから</w:t>
            </w:r>
          </w:p>
        </w:tc>
      </w:tr>
      <w:tr w:rsidR="00495722" w:rsidTr="00CB7414">
        <w:trPr>
          <w:trHeight w:val="705"/>
        </w:trPr>
        <w:tc>
          <w:tcPr>
            <w:tcW w:w="198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流行性角結膜炎</w:t>
            </w:r>
          </w:p>
        </w:tc>
        <w:tc>
          <w:tcPr>
            <w:tcW w:w="3969"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充血、めやに等症状が出現した数日間</w:t>
            </w:r>
          </w:p>
        </w:tc>
        <w:tc>
          <w:tcPr>
            <w:tcW w:w="4365" w:type="dxa"/>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感染力が非常に強いため結膜炎の症状が消失してから</w:t>
            </w:r>
          </w:p>
        </w:tc>
      </w:tr>
      <w:tr w:rsidR="00495722" w:rsidTr="003679C2">
        <w:trPr>
          <w:trHeight w:val="1065"/>
        </w:trPr>
        <w:tc>
          <w:tcPr>
            <w:tcW w:w="1985" w:type="dxa"/>
            <w:tcBorders>
              <w:bottom w:val="single" w:sz="4" w:space="0" w:color="auto"/>
            </w:tcBorders>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百日咳</w:t>
            </w:r>
          </w:p>
        </w:tc>
        <w:tc>
          <w:tcPr>
            <w:tcW w:w="3969" w:type="dxa"/>
            <w:tcBorders>
              <w:bottom w:val="single" w:sz="4" w:space="0" w:color="auto"/>
            </w:tcBorders>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抗菌薬を服用しない場合、咳出現後３週間を経過するまで</w:t>
            </w:r>
          </w:p>
        </w:tc>
        <w:tc>
          <w:tcPr>
            <w:tcW w:w="4365" w:type="dxa"/>
            <w:tcBorders>
              <w:bottom w:val="single" w:sz="4" w:space="0" w:color="auto"/>
            </w:tcBorders>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特有の咳が消失するまで。または、5日間の適性な抗菌性物質製剤による治療を終了するまで</w:t>
            </w:r>
          </w:p>
        </w:tc>
      </w:tr>
      <w:tr w:rsidR="00495722" w:rsidTr="003679C2">
        <w:trPr>
          <w:trHeight w:val="450"/>
        </w:trPr>
        <w:tc>
          <w:tcPr>
            <w:tcW w:w="1985" w:type="dxa"/>
            <w:tcBorders>
              <w:top w:val="single" w:sz="4" w:space="0" w:color="auto"/>
              <w:left w:val="single" w:sz="4" w:space="0" w:color="auto"/>
              <w:bottom w:val="single" w:sz="4" w:space="0" w:color="auto"/>
              <w:right w:val="single" w:sz="4" w:space="0" w:color="auto"/>
            </w:tcBorders>
          </w:tcPr>
          <w:p w:rsidR="00495722" w:rsidRPr="00495722" w:rsidRDefault="00495722" w:rsidP="00CB7414">
            <w:pPr>
              <w:rPr>
                <w:rFonts w:ascii="HG丸ｺﾞｼｯｸM-PRO" w:eastAsia="HG丸ｺﾞｼｯｸM-PRO" w:hAnsi="HG丸ｺﾞｼｯｸM-PRO"/>
                <w:szCs w:val="21"/>
              </w:rPr>
            </w:pPr>
            <w:r w:rsidRPr="00495722">
              <w:rPr>
                <w:rFonts w:ascii="HG丸ｺﾞｼｯｸM-PRO" w:eastAsia="HG丸ｺﾞｼｯｸM-PRO" w:hAnsi="HG丸ｺﾞｼｯｸM-PRO" w:hint="eastAsia"/>
                <w:szCs w:val="21"/>
              </w:rPr>
              <w:t>腸管出血性大腸菌感染症</w:t>
            </w:r>
          </w:p>
          <w:p w:rsidR="00495722" w:rsidRPr="003679C2" w:rsidRDefault="00495722" w:rsidP="003679C2">
            <w:bookmarkStart w:id="0" w:name="_GoBack"/>
            <w:bookmarkEnd w:id="0"/>
          </w:p>
        </w:tc>
        <w:tc>
          <w:tcPr>
            <w:tcW w:w="3969" w:type="dxa"/>
            <w:tcBorders>
              <w:top w:val="single" w:sz="4" w:space="0" w:color="auto"/>
              <w:left w:val="single" w:sz="4" w:space="0" w:color="auto"/>
              <w:bottom w:val="single" w:sz="4" w:space="0" w:color="auto"/>
              <w:right w:val="single" w:sz="4" w:space="0" w:color="auto"/>
            </w:tcBorders>
          </w:tcPr>
          <w:p w:rsidR="00495722" w:rsidRDefault="00495722" w:rsidP="00CB7414">
            <w:pPr>
              <w:rPr>
                <w:rFonts w:ascii="HG丸ｺﾞｼｯｸM-PRO" w:eastAsia="HG丸ｺﾞｼｯｸM-PRO" w:hAnsi="HG丸ｺﾞｼｯｸM-PRO"/>
                <w:szCs w:val="21"/>
              </w:rPr>
            </w:pPr>
          </w:p>
        </w:tc>
        <w:tc>
          <w:tcPr>
            <w:tcW w:w="4365" w:type="dxa"/>
            <w:tcBorders>
              <w:top w:val="single" w:sz="4" w:space="0" w:color="auto"/>
              <w:left w:val="single" w:sz="4" w:space="0" w:color="auto"/>
              <w:bottom w:val="single" w:sz="4" w:space="0" w:color="auto"/>
              <w:right w:val="single" w:sz="4" w:space="0" w:color="auto"/>
            </w:tcBorders>
          </w:tcPr>
          <w:p w:rsidR="00495722" w:rsidRDefault="00495722" w:rsidP="00CB74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症状が治まり、かつ抗菌薬による治療が終了し、４８時間をあけて連続２回の検便によっていずれも菌陰性が確認されたもの</w:t>
            </w:r>
          </w:p>
        </w:tc>
      </w:tr>
    </w:tbl>
    <w:p w:rsidR="00725D53" w:rsidRPr="00953527" w:rsidRDefault="00725D53" w:rsidP="003679C2">
      <w:pPr>
        <w:rPr>
          <w:rFonts w:ascii="HG丸ｺﾞｼｯｸM-PRO" w:eastAsia="HG丸ｺﾞｼｯｸM-PRO" w:hAnsi="HG丸ｺﾞｼｯｸM-PRO"/>
          <w:szCs w:val="21"/>
        </w:rPr>
      </w:pPr>
    </w:p>
    <w:sectPr w:rsidR="00725D53" w:rsidRPr="00953527" w:rsidSect="009535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27"/>
    <w:rsid w:val="000654B8"/>
    <w:rsid w:val="00263C6F"/>
    <w:rsid w:val="003679C2"/>
    <w:rsid w:val="00495722"/>
    <w:rsid w:val="00570954"/>
    <w:rsid w:val="00725D53"/>
    <w:rsid w:val="00953527"/>
    <w:rsid w:val="00B461E2"/>
    <w:rsid w:val="00BF2091"/>
    <w:rsid w:val="00BF3D6D"/>
    <w:rsid w:val="00C135A1"/>
    <w:rsid w:val="00E37F8C"/>
    <w:rsid w:val="00EC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1A6405-906C-4227-BF87-18659B4E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9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8638-44C9-487D-8FC3-4FA2F4D3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hatopoppo-1</dc:creator>
  <cp:keywords/>
  <dc:description/>
  <cp:lastModifiedBy>hatopoppo</cp:lastModifiedBy>
  <cp:revision>9</cp:revision>
  <cp:lastPrinted>2017-06-12T23:53:00Z</cp:lastPrinted>
  <dcterms:created xsi:type="dcterms:W3CDTF">2017-04-13T03:24:00Z</dcterms:created>
  <dcterms:modified xsi:type="dcterms:W3CDTF">2017-06-12T23:54:00Z</dcterms:modified>
</cp:coreProperties>
</file>